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69" w:rsidRDefault="00A526C2" w:rsidP="00F61869">
      <w:pPr>
        <w:adjustRightInd w:val="0"/>
        <w:snapToGrid w:val="0"/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 w:rsidR="00F61869">
        <w:rPr>
          <w:rFonts w:eastAsia="標楷體"/>
          <w:sz w:val="28"/>
        </w:rPr>
        <w:t>10</w:t>
      </w:r>
      <w:r w:rsidR="00011AC1">
        <w:rPr>
          <w:rFonts w:eastAsia="標楷體"/>
          <w:sz w:val="28"/>
        </w:rPr>
        <w:t>9</w:t>
      </w:r>
      <w:bookmarkStart w:id="0" w:name="_GoBack"/>
      <w:bookmarkEnd w:id="0"/>
      <w:r w:rsidR="00F61869">
        <w:rPr>
          <w:rFonts w:eastAsia="標楷體" w:hint="eastAsia"/>
          <w:sz w:val="28"/>
        </w:rPr>
        <w:t>學年度</w:t>
      </w:r>
      <w:r w:rsidR="00544D5F">
        <w:rPr>
          <w:rFonts w:eastAsia="標楷體" w:hint="eastAsia"/>
          <w:sz w:val="28"/>
        </w:rPr>
        <w:t>工業工程與工程管理學系學生必修科目、學分數暨畢業總學分表</w:t>
      </w:r>
    </w:p>
    <w:p w:rsidR="00F61869" w:rsidRDefault="00AC325B" w:rsidP="00F61869">
      <w:pPr>
        <w:adjustRightInd w:val="0"/>
        <w:snapToGrid w:val="0"/>
        <w:spacing w:afterLines="50" w:after="180"/>
        <w:jc w:val="center"/>
        <w:rPr>
          <w:rFonts w:eastAsia="標楷體"/>
          <w:sz w:val="26"/>
          <w:szCs w:val="26"/>
        </w:rPr>
      </w:pPr>
      <w:r w:rsidRPr="00AC325B">
        <w:rPr>
          <w:rFonts w:eastAsia="標楷體" w:hint="eastAsia"/>
          <w:sz w:val="26"/>
          <w:szCs w:val="26"/>
        </w:rPr>
        <w:t>Course</w:t>
      </w:r>
      <w:r>
        <w:rPr>
          <w:rFonts w:eastAsia="標楷體" w:hint="eastAsia"/>
          <w:sz w:val="26"/>
          <w:szCs w:val="26"/>
        </w:rPr>
        <w:t xml:space="preserve"> Requirements of</w:t>
      </w:r>
      <w:r w:rsidRPr="00AC325B">
        <w:rPr>
          <w:rFonts w:eastAsia="標楷體" w:hint="eastAsia"/>
          <w:sz w:val="26"/>
          <w:szCs w:val="26"/>
        </w:rPr>
        <w:t xml:space="preserve"> Industr</w:t>
      </w:r>
      <w:r w:rsidR="00205AB5">
        <w:rPr>
          <w:rFonts w:eastAsia="標楷體"/>
          <w:sz w:val="26"/>
          <w:szCs w:val="26"/>
        </w:rPr>
        <w:t>ia</w:t>
      </w:r>
      <w:r w:rsidRPr="00AC325B">
        <w:rPr>
          <w:rFonts w:eastAsia="標楷體" w:hint="eastAsia"/>
          <w:sz w:val="26"/>
          <w:szCs w:val="26"/>
        </w:rPr>
        <w:t xml:space="preserve">l Engineering and Engineering Management </w:t>
      </w:r>
      <w:r w:rsidR="00DF67C7">
        <w:rPr>
          <w:rFonts w:eastAsia="標楷體" w:hint="eastAsia"/>
          <w:sz w:val="26"/>
          <w:szCs w:val="26"/>
        </w:rPr>
        <w:t>(IEEM)</w:t>
      </w:r>
    </w:p>
    <w:p w:rsidR="00F61869" w:rsidRPr="00AC325B" w:rsidRDefault="00F61869" w:rsidP="00F61869">
      <w:pPr>
        <w:adjustRightInd w:val="0"/>
        <w:snapToGrid w:val="0"/>
        <w:spacing w:afterLines="50" w:after="180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(For 20</w:t>
      </w:r>
      <w:r w:rsidR="00205AB5">
        <w:rPr>
          <w:rFonts w:eastAsia="標楷體"/>
          <w:sz w:val="26"/>
          <w:szCs w:val="26"/>
        </w:rPr>
        <w:t>20</w:t>
      </w:r>
      <w:r>
        <w:rPr>
          <w:rFonts w:eastAsia="標楷體" w:hint="eastAsia"/>
          <w:sz w:val="26"/>
          <w:szCs w:val="26"/>
        </w:rPr>
        <w:t xml:space="preserve"> Fall Undergraduate</w:t>
      </w:r>
      <w:r>
        <w:rPr>
          <w:rFonts w:eastAsia="標楷體"/>
          <w:sz w:val="26"/>
          <w:szCs w:val="26"/>
        </w:rPr>
        <w:t xml:space="preserve"> </w:t>
      </w:r>
      <w:proofErr w:type="gramStart"/>
      <w:r>
        <w:rPr>
          <w:rFonts w:eastAsia="標楷體"/>
          <w:sz w:val="26"/>
          <w:szCs w:val="26"/>
        </w:rPr>
        <w:t>students</w:t>
      </w:r>
      <w:r>
        <w:rPr>
          <w:rFonts w:eastAsia="標楷體" w:hint="eastAsia"/>
          <w:sz w:val="26"/>
          <w:szCs w:val="26"/>
        </w:rPr>
        <w:t xml:space="preserve"> )</w:t>
      </w:r>
      <w:proofErr w:type="gramEnd"/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4058"/>
        <w:gridCol w:w="850"/>
        <w:gridCol w:w="851"/>
        <w:gridCol w:w="3915"/>
      </w:tblGrid>
      <w:tr w:rsidR="00544D5F" w:rsidRPr="00DF67C7" w:rsidTr="00EA5F57">
        <w:trPr>
          <w:cantSplit/>
          <w:trHeight w:val="397"/>
        </w:trPr>
        <w:tc>
          <w:tcPr>
            <w:tcW w:w="13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4D5F" w:rsidRPr="00EA5F57" w:rsidRDefault="00544D5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類別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A5F57">
              <w:rPr>
                <w:rFonts w:eastAsia="標楷體"/>
                <w:sz w:val="20"/>
                <w:szCs w:val="20"/>
              </w:rPr>
              <w:t>Course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  <w:sz w:val="20"/>
                <w:szCs w:val="20"/>
              </w:rPr>
              <w:t>Type</w:t>
            </w:r>
          </w:p>
        </w:tc>
        <w:tc>
          <w:tcPr>
            <w:tcW w:w="4058" w:type="dxa"/>
            <w:vMerge w:val="restart"/>
            <w:tcBorders>
              <w:top w:val="single" w:sz="12" w:space="0" w:color="auto"/>
            </w:tcBorders>
            <w:vAlign w:val="center"/>
          </w:tcPr>
          <w:p w:rsidR="00544D5F" w:rsidRPr="00EA5F57" w:rsidRDefault="00544D5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科目名稱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A5F57">
              <w:rPr>
                <w:rFonts w:eastAsia="標楷體"/>
                <w:sz w:val="20"/>
                <w:szCs w:val="20"/>
              </w:rPr>
              <w:t>Course Title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44D5F" w:rsidRPr="00EA5F57" w:rsidRDefault="00544D5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學分數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A5F57">
              <w:rPr>
                <w:rFonts w:eastAsia="標楷體"/>
                <w:sz w:val="20"/>
                <w:szCs w:val="20"/>
              </w:rPr>
              <w:t>Credits</w:t>
            </w:r>
          </w:p>
        </w:tc>
        <w:tc>
          <w:tcPr>
            <w:tcW w:w="39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325B" w:rsidRPr="00EA5F57" w:rsidRDefault="00DF67C7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備</w:t>
            </w:r>
            <w:r w:rsidR="00544D5F" w:rsidRPr="00EA5F57">
              <w:rPr>
                <w:rFonts w:eastAsia="標楷體"/>
              </w:rPr>
              <w:t>註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A5F57">
              <w:rPr>
                <w:rFonts w:eastAsia="標楷體"/>
                <w:sz w:val="20"/>
                <w:szCs w:val="20"/>
              </w:rPr>
              <w:t>Notes</w:t>
            </w:r>
          </w:p>
        </w:tc>
      </w:tr>
      <w:tr w:rsidR="00DF67C7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4D5F" w:rsidRPr="00EA5F57" w:rsidRDefault="00544D5F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Merge/>
            <w:tcBorders>
              <w:bottom w:val="single" w:sz="12" w:space="0" w:color="auto"/>
            </w:tcBorders>
            <w:vAlign w:val="center"/>
          </w:tcPr>
          <w:p w:rsidR="00544D5F" w:rsidRPr="00EA5F57" w:rsidRDefault="00544D5F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44D5F" w:rsidRPr="00EA5F57" w:rsidRDefault="00544D5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上學期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A5F57">
              <w:rPr>
                <w:rFonts w:eastAsia="標楷體"/>
                <w:sz w:val="20"/>
                <w:szCs w:val="20"/>
              </w:rPr>
              <w:t>Fall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  <w:sz w:val="20"/>
                <w:szCs w:val="20"/>
              </w:rPr>
              <w:t>Sem</w:t>
            </w:r>
            <w:r w:rsidR="009B6408" w:rsidRPr="00EA5F57">
              <w:rPr>
                <w:rFonts w:eastAsia="標楷體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44D5F" w:rsidRPr="00EA5F57" w:rsidRDefault="00544D5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下學期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EA5F57">
              <w:rPr>
                <w:rFonts w:eastAsia="標楷體"/>
                <w:sz w:val="20"/>
                <w:szCs w:val="20"/>
              </w:rPr>
              <w:t>Spring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  <w:sz w:val="20"/>
                <w:szCs w:val="20"/>
              </w:rPr>
              <w:t>Sem</w:t>
            </w:r>
            <w:r w:rsidR="009B6408" w:rsidRPr="00EA5F57">
              <w:rPr>
                <w:rFonts w:eastAsia="標楷體"/>
                <w:sz w:val="20"/>
                <w:szCs w:val="20"/>
              </w:rPr>
              <w:t>.</w:t>
            </w:r>
          </w:p>
        </w:tc>
        <w:tc>
          <w:tcPr>
            <w:tcW w:w="39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4D5F" w:rsidRPr="00EA5F57" w:rsidRDefault="00544D5F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jc w:val="center"/>
              <w:rPr>
                <w:rFonts w:eastAsia="標楷體"/>
                <w:spacing w:val="16"/>
              </w:rPr>
            </w:pPr>
            <w:r w:rsidRPr="00EA5F57">
              <w:rPr>
                <w:rFonts w:eastAsia="標楷體"/>
                <w:spacing w:val="16"/>
              </w:rPr>
              <w:t>系定必修</w:t>
            </w:r>
          </w:p>
          <w:p w:rsidR="009B6408" w:rsidRPr="00EA5F57" w:rsidRDefault="00F44BBF" w:rsidP="00F44BBF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(</w:t>
            </w:r>
            <w:r w:rsidR="00205AB5" w:rsidRPr="00205AB5">
              <w:rPr>
                <w:rFonts w:eastAsia="標楷體" w:hint="eastAsia"/>
                <w:color w:val="FF0000"/>
              </w:rPr>
              <w:t>69</w:t>
            </w:r>
            <w:r w:rsidR="008672F3" w:rsidRPr="00EA5F57">
              <w:rPr>
                <w:rFonts w:eastAsia="標楷體"/>
              </w:rPr>
              <w:t>學分</w:t>
            </w:r>
            <w:r w:rsidRPr="00EA5F57">
              <w:rPr>
                <w:rFonts w:eastAsia="標楷體"/>
              </w:rPr>
              <w:t>)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Required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Courses</w:t>
            </w:r>
          </w:p>
          <w:p w:rsidR="00AC325B" w:rsidRPr="00EA5F57" w:rsidRDefault="00AC325B" w:rsidP="009B6408">
            <w:pPr>
              <w:snapToGrid w:val="0"/>
              <w:jc w:val="center"/>
              <w:rPr>
                <w:rFonts w:eastAsia="標楷體"/>
                <w:spacing w:val="16"/>
              </w:rPr>
            </w:pPr>
            <w:r w:rsidRPr="00EA5F57">
              <w:rPr>
                <w:rFonts w:eastAsia="標楷體"/>
              </w:rPr>
              <w:t>(</w:t>
            </w:r>
            <w:r w:rsidR="00205AB5" w:rsidRPr="00205AB5">
              <w:rPr>
                <w:rFonts w:eastAsia="標楷體" w:hint="eastAsia"/>
                <w:color w:val="FF0000"/>
              </w:rPr>
              <w:t>69</w:t>
            </w:r>
            <w:r w:rsidRPr="00EA5F57">
              <w:rPr>
                <w:rFonts w:eastAsia="標楷體"/>
              </w:rPr>
              <w:t xml:space="preserve"> Credits)</w:t>
            </w:r>
          </w:p>
        </w:tc>
        <w:tc>
          <w:tcPr>
            <w:tcW w:w="4058" w:type="dxa"/>
            <w:tcBorders>
              <w:top w:val="single" w:sz="4" w:space="0" w:color="auto"/>
            </w:tcBorders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工程導論</w:t>
            </w:r>
          </w:p>
          <w:p w:rsidR="00AC325B" w:rsidRPr="00EA5F57" w:rsidRDefault="00A27F2E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Introduc</w:t>
            </w:r>
            <w:r w:rsidR="00AC325B" w:rsidRPr="00EA5F57">
              <w:rPr>
                <w:rFonts w:eastAsia="標楷體"/>
              </w:rPr>
              <w:t>tion to Engineering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2</w:t>
            </w:r>
          </w:p>
        </w:tc>
        <w:tc>
          <w:tcPr>
            <w:tcW w:w="39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  <w:spacing w:val="16"/>
              </w:rPr>
            </w:pPr>
          </w:p>
        </w:tc>
        <w:tc>
          <w:tcPr>
            <w:tcW w:w="4058" w:type="dxa"/>
            <w:tcBorders>
              <w:top w:val="single" w:sz="4" w:space="0" w:color="auto"/>
            </w:tcBorders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經濟學原理</w:t>
            </w:r>
          </w:p>
          <w:p w:rsidR="00AC325B" w:rsidRPr="00EA5F57" w:rsidRDefault="00AC325B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Principles of Econ</w:t>
            </w:r>
            <w:r w:rsidR="00205AB5">
              <w:rPr>
                <w:rFonts w:eastAsia="標楷體"/>
              </w:rPr>
              <w:t>o</w:t>
            </w:r>
            <w:r w:rsidRPr="00EA5F57">
              <w:rPr>
                <w:rFonts w:eastAsia="標楷體"/>
              </w:rPr>
              <w:t>mics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672F3" w:rsidRPr="00EA5F57" w:rsidRDefault="00336B89" w:rsidP="009B6408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經濟學原理一及經濟學原理二（擇</w:t>
            </w:r>
            <w:r w:rsidRPr="00EA5F57">
              <w:rPr>
                <w:rFonts w:eastAsia="標楷體"/>
              </w:rPr>
              <w:t>1</w:t>
            </w:r>
            <w:r w:rsidR="008672F3" w:rsidRPr="00EA5F57">
              <w:rPr>
                <w:rFonts w:eastAsia="標楷體"/>
              </w:rPr>
              <w:t>修之）</w:t>
            </w:r>
            <w:r w:rsidR="00D61700" w:rsidRPr="00EA5F57">
              <w:rPr>
                <w:rFonts w:eastAsia="標楷體"/>
                <w:sz w:val="20"/>
                <w:szCs w:val="20"/>
              </w:rPr>
              <w:t xml:space="preserve">Principles of </w:t>
            </w:r>
            <w:proofErr w:type="spellStart"/>
            <w:r w:rsidR="00D61700" w:rsidRPr="00EA5F57">
              <w:rPr>
                <w:rFonts w:eastAsia="標楷體"/>
                <w:sz w:val="20"/>
                <w:szCs w:val="20"/>
              </w:rPr>
              <w:t>Econimics</w:t>
            </w:r>
            <w:proofErr w:type="spellEnd"/>
            <w:r w:rsidR="00F61869" w:rsidRPr="00EA5F57">
              <w:rPr>
                <w:rFonts w:eastAsia="標楷體"/>
                <w:sz w:val="20"/>
                <w:szCs w:val="20"/>
              </w:rPr>
              <w:t>(</w:t>
            </w:r>
            <w:r w:rsidR="00F61869" w:rsidRPr="00EA5F57">
              <w:rPr>
                <w:rFonts w:eastAsia="標楷體"/>
                <w:spacing w:val="16"/>
                <w:sz w:val="20"/>
                <w:szCs w:val="20"/>
              </w:rPr>
              <w:t>I)</w:t>
            </w:r>
            <w:r w:rsidR="00D61700" w:rsidRPr="00EA5F57">
              <w:rPr>
                <w:rFonts w:eastAsia="標楷體"/>
                <w:spacing w:val="16"/>
                <w:sz w:val="20"/>
                <w:szCs w:val="20"/>
              </w:rPr>
              <w:t xml:space="preserve"> </w:t>
            </w:r>
            <w:r w:rsidR="00D61700" w:rsidRPr="00EA5F57">
              <w:rPr>
                <w:rFonts w:eastAsia="標楷體"/>
                <w:spacing w:val="16"/>
                <w:sz w:val="20"/>
                <w:szCs w:val="20"/>
                <w:u w:val="single"/>
              </w:rPr>
              <w:t>OR</w:t>
            </w:r>
            <w:r w:rsidR="00D61700" w:rsidRPr="00EA5F57">
              <w:rPr>
                <w:rFonts w:eastAsia="標楷體"/>
                <w:sz w:val="20"/>
                <w:szCs w:val="20"/>
              </w:rPr>
              <w:t xml:space="preserve"> Principles of </w:t>
            </w:r>
            <w:proofErr w:type="spellStart"/>
            <w:r w:rsidR="00D61700" w:rsidRPr="00EA5F57">
              <w:rPr>
                <w:rFonts w:eastAsia="標楷體"/>
                <w:sz w:val="20"/>
                <w:szCs w:val="20"/>
              </w:rPr>
              <w:t>Econimics</w:t>
            </w:r>
            <w:proofErr w:type="spellEnd"/>
            <w:r w:rsidR="00F61869" w:rsidRPr="00EA5F57">
              <w:rPr>
                <w:rFonts w:eastAsia="標楷體"/>
                <w:spacing w:val="16"/>
                <w:sz w:val="20"/>
                <w:szCs w:val="20"/>
              </w:rPr>
              <w:t>(II)</w:t>
            </w:r>
          </w:p>
        </w:tc>
      </w:tr>
      <w:tr w:rsidR="009B6408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tcBorders>
              <w:top w:val="single" w:sz="4" w:space="0" w:color="auto"/>
            </w:tcBorders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  <w:spacing w:val="16"/>
              </w:rPr>
            </w:pPr>
            <w:r w:rsidRPr="00EA5F57">
              <w:rPr>
                <w:rFonts w:eastAsia="標楷體"/>
              </w:rPr>
              <w:t>微積分</w:t>
            </w:r>
            <w:r w:rsidR="00BA7B49" w:rsidRPr="00EA5F57">
              <w:rPr>
                <w:rFonts w:eastAsia="標楷體"/>
                <w:spacing w:val="16"/>
              </w:rPr>
              <w:t>一、二</w:t>
            </w:r>
          </w:p>
          <w:p w:rsidR="00AC325B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  <w:spacing w:val="16"/>
              </w:rPr>
              <w:t>Calculus</w:t>
            </w:r>
            <w:r w:rsidR="00F61869" w:rsidRPr="00EA5F57">
              <w:rPr>
                <w:rFonts w:eastAsia="標楷體"/>
              </w:rPr>
              <w:t>(</w:t>
            </w:r>
            <w:r w:rsidR="00F61869" w:rsidRPr="00EA5F57">
              <w:rPr>
                <w:rFonts w:eastAsia="標楷體"/>
                <w:spacing w:val="16"/>
              </w:rPr>
              <w:t>I)/ (II)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工程圖學</w:t>
            </w:r>
          </w:p>
          <w:p w:rsidR="00AC325B" w:rsidRPr="00EA5F57" w:rsidRDefault="00AC325B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Engineering Drawing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2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工場實習</w:t>
            </w:r>
          </w:p>
          <w:p w:rsidR="00AC325B" w:rsidRPr="00EA5F57" w:rsidRDefault="00AC325B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Work Shop Practices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1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9B6408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  <w:spacing w:val="16"/>
              </w:rPr>
            </w:pPr>
            <w:r w:rsidRPr="00EA5F57">
              <w:rPr>
                <w:rFonts w:eastAsia="標楷體"/>
              </w:rPr>
              <w:t>普通物理</w:t>
            </w:r>
            <w:r w:rsidR="00BA7B49" w:rsidRPr="00EA5F57">
              <w:rPr>
                <w:rFonts w:eastAsia="標楷體"/>
                <w:spacing w:val="16"/>
              </w:rPr>
              <w:t>一、二</w:t>
            </w:r>
          </w:p>
          <w:p w:rsidR="00AC325B" w:rsidRPr="00EA5F57" w:rsidRDefault="00AC325B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  <w:spacing w:val="16"/>
              </w:rPr>
              <w:t>General Physics</w:t>
            </w:r>
            <w:r w:rsidR="00F61869" w:rsidRPr="00EA5F57">
              <w:rPr>
                <w:rFonts w:eastAsia="標楷體"/>
              </w:rPr>
              <w:t>(</w:t>
            </w:r>
            <w:r w:rsidR="00F61869" w:rsidRPr="00EA5F57">
              <w:rPr>
                <w:rFonts w:eastAsia="標楷體"/>
                <w:spacing w:val="16"/>
              </w:rPr>
              <w:t>I)/ (II)</w:t>
            </w:r>
          </w:p>
        </w:tc>
        <w:tc>
          <w:tcPr>
            <w:tcW w:w="850" w:type="dxa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851" w:type="dxa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9B6408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  <w:spacing w:val="16"/>
              </w:rPr>
            </w:pPr>
            <w:r w:rsidRPr="00EA5F57">
              <w:rPr>
                <w:rFonts w:eastAsia="標楷體"/>
              </w:rPr>
              <w:t>普通物理實驗</w:t>
            </w:r>
            <w:r w:rsidR="00BA7B49" w:rsidRPr="00EA5F57">
              <w:rPr>
                <w:rFonts w:eastAsia="標楷體"/>
                <w:spacing w:val="16"/>
              </w:rPr>
              <w:t>一、二</w:t>
            </w:r>
          </w:p>
          <w:p w:rsidR="00AC325B" w:rsidRPr="00EA5F57" w:rsidRDefault="00AC325B" w:rsidP="00EA5F57">
            <w:pPr>
              <w:snapToGrid w:val="0"/>
              <w:rPr>
                <w:rFonts w:eastAsia="標楷體"/>
                <w:b/>
              </w:rPr>
            </w:pPr>
            <w:r w:rsidRPr="00EA5F57">
              <w:rPr>
                <w:rFonts w:eastAsia="標楷體"/>
                <w:spacing w:val="16"/>
              </w:rPr>
              <w:t>General Physics Laboratory</w:t>
            </w:r>
            <w:r w:rsidR="00F61869" w:rsidRPr="00EA5F57">
              <w:rPr>
                <w:rFonts w:eastAsia="標楷體"/>
              </w:rPr>
              <w:t>(</w:t>
            </w:r>
            <w:r w:rsidR="00F61869" w:rsidRPr="00EA5F57">
              <w:rPr>
                <w:rFonts w:eastAsia="標楷體"/>
                <w:spacing w:val="16"/>
              </w:rPr>
              <w:t>I)/ (II)</w:t>
            </w:r>
          </w:p>
        </w:tc>
        <w:tc>
          <w:tcPr>
            <w:tcW w:w="850" w:type="dxa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1</w:t>
            </w:r>
          </w:p>
        </w:tc>
        <w:tc>
          <w:tcPr>
            <w:tcW w:w="851" w:type="dxa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1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心理學</w:t>
            </w:r>
          </w:p>
          <w:p w:rsidR="00AC325B" w:rsidRPr="00EA5F57" w:rsidRDefault="00AC325B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 xml:space="preserve">General </w:t>
            </w:r>
            <w:r w:rsidR="00205AB5" w:rsidRPr="00205AB5">
              <w:rPr>
                <w:rFonts w:eastAsia="標楷體"/>
              </w:rPr>
              <w:t>Psychology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計算機程式語言</w:t>
            </w:r>
          </w:p>
          <w:p w:rsidR="00AC325B" w:rsidRPr="00EA5F57" w:rsidRDefault="00AC325B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Introduction to Programming Languages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工作研究</w:t>
            </w:r>
          </w:p>
          <w:p w:rsidR="00AC325B" w:rsidRPr="00EA5F57" w:rsidRDefault="00AC325B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Work Study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機率論</w:t>
            </w:r>
          </w:p>
          <w:p w:rsidR="00AC325B" w:rsidRPr="00EA5F57" w:rsidRDefault="00AC325B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Probability Theory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工程經濟</w:t>
            </w:r>
          </w:p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Engineering Economics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工程統計</w:t>
            </w:r>
          </w:p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Engineering Statistics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線性代數</w:t>
            </w:r>
          </w:p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Linear Algebra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離散數學</w:t>
            </w:r>
          </w:p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 xml:space="preserve">Discrete </w:t>
            </w:r>
            <w:r w:rsidR="00205AB5" w:rsidRPr="00205AB5">
              <w:rPr>
                <w:rFonts w:eastAsia="標楷體"/>
              </w:rPr>
              <w:t>Mathematics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製造程序</w:t>
            </w:r>
          </w:p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Manufacturing Process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人因工程一</w:t>
            </w:r>
          </w:p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H</w:t>
            </w:r>
            <w:r w:rsidR="00205AB5">
              <w:rPr>
                <w:rFonts w:eastAsia="標楷體" w:hint="eastAsia"/>
              </w:rPr>
              <w:t>u</w:t>
            </w:r>
            <w:r w:rsidRPr="00EA5F57">
              <w:rPr>
                <w:rFonts w:eastAsia="標楷體"/>
              </w:rPr>
              <w:t>m</w:t>
            </w:r>
            <w:r w:rsidR="00205AB5">
              <w:rPr>
                <w:rFonts w:eastAsia="標楷體"/>
              </w:rPr>
              <w:t>a</w:t>
            </w:r>
            <w:r w:rsidRPr="00EA5F57">
              <w:rPr>
                <w:rFonts w:eastAsia="標楷體"/>
              </w:rPr>
              <w:t>n Factors</w:t>
            </w:r>
            <w:r w:rsidR="00F61869" w:rsidRPr="00EA5F57">
              <w:rPr>
                <w:rFonts w:eastAsia="標楷體"/>
                <w:spacing w:val="16"/>
              </w:rPr>
              <w:t>(I)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品質管制</w:t>
            </w:r>
          </w:p>
          <w:p w:rsidR="00D61700" w:rsidRPr="00EA5F57" w:rsidRDefault="007A407D" w:rsidP="00EA5F57">
            <w:pPr>
              <w:snapToGrid w:val="0"/>
              <w:rPr>
                <w:rFonts w:eastAsia="標楷體"/>
                <w:spacing w:val="-20"/>
              </w:rPr>
            </w:pPr>
            <w:r w:rsidRPr="00EA5F57">
              <w:rPr>
                <w:rFonts w:eastAsia="標楷體"/>
              </w:rPr>
              <w:t>Qu</w:t>
            </w:r>
            <w:r w:rsidR="00205AB5">
              <w:rPr>
                <w:rFonts w:eastAsia="標楷體"/>
              </w:rPr>
              <w:t>a</w:t>
            </w:r>
            <w:r w:rsidRPr="00EA5F57">
              <w:rPr>
                <w:rFonts w:eastAsia="標楷體"/>
              </w:rPr>
              <w:t>lity Con</w:t>
            </w:r>
            <w:r w:rsidR="00D61700" w:rsidRPr="00EA5F57">
              <w:rPr>
                <w:rFonts w:eastAsia="標楷體"/>
              </w:rPr>
              <w:t>trol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生產計劃與管制</w:t>
            </w:r>
          </w:p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Production Planning and Control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工業會計</w:t>
            </w:r>
          </w:p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Industrial Accounting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8672F3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8672F3" w:rsidRPr="00EA5F57" w:rsidRDefault="008672F3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設施規劃</w:t>
            </w:r>
          </w:p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Facilities Planning</w:t>
            </w:r>
          </w:p>
        </w:tc>
        <w:tc>
          <w:tcPr>
            <w:tcW w:w="1701" w:type="dxa"/>
            <w:gridSpan w:val="2"/>
            <w:vAlign w:val="center"/>
          </w:tcPr>
          <w:p w:rsidR="008672F3" w:rsidRPr="00EA5F57" w:rsidRDefault="008672F3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8672F3" w:rsidRPr="00EA5F57" w:rsidRDefault="008672F3" w:rsidP="009B6408">
            <w:pPr>
              <w:snapToGrid w:val="0"/>
              <w:rPr>
                <w:rFonts w:eastAsia="標楷體"/>
              </w:rPr>
            </w:pPr>
          </w:p>
        </w:tc>
      </w:tr>
      <w:tr w:rsidR="00D61700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</w:tcBorders>
          </w:tcPr>
          <w:p w:rsidR="00D61700" w:rsidRPr="00EA5F57" w:rsidRDefault="00D61700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vAlign w:val="center"/>
          </w:tcPr>
          <w:p w:rsidR="00D61700" w:rsidRPr="00EA5F57" w:rsidRDefault="00D61700" w:rsidP="00EA5F57">
            <w:pPr>
              <w:snapToGrid w:val="0"/>
              <w:rPr>
                <w:rFonts w:eastAsia="標楷體"/>
                <w:spacing w:val="16"/>
              </w:rPr>
            </w:pPr>
            <w:r w:rsidRPr="00EA5F57">
              <w:rPr>
                <w:rFonts w:eastAsia="標楷體"/>
              </w:rPr>
              <w:t>作業研究</w:t>
            </w:r>
            <w:r w:rsidRPr="00EA5F57">
              <w:rPr>
                <w:rFonts w:eastAsia="標楷體"/>
                <w:spacing w:val="16"/>
              </w:rPr>
              <w:t>一、二</w:t>
            </w:r>
          </w:p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  <w:spacing w:val="16"/>
              </w:rPr>
              <w:t>Opera</w:t>
            </w:r>
            <w:r w:rsidR="00F61869" w:rsidRPr="00EA5F57">
              <w:rPr>
                <w:rFonts w:eastAsia="標楷體"/>
                <w:spacing w:val="16"/>
              </w:rPr>
              <w:t>tions Research</w:t>
            </w:r>
            <w:r w:rsidR="00F61869" w:rsidRPr="00EA5F57">
              <w:rPr>
                <w:rFonts w:eastAsia="標楷體"/>
              </w:rPr>
              <w:t>(</w:t>
            </w:r>
            <w:r w:rsidR="00F61869" w:rsidRPr="00EA5F57">
              <w:rPr>
                <w:rFonts w:eastAsia="標楷體"/>
                <w:spacing w:val="16"/>
              </w:rPr>
              <w:t>I)/ (II)</w:t>
            </w:r>
          </w:p>
        </w:tc>
        <w:tc>
          <w:tcPr>
            <w:tcW w:w="850" w:type="dxa"/>
            <w:vAlign w:val="center"/>
          </w:tcPr>
          <w:p w:rsidR="00D61700" w:rsidRPr="00EA5F57" w:rsidRDefault="00D61700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851" w:type="dxa"/>
            <w:vAlign w:val="center"/>
          </w:tcPr>
          <w:p w:rsidR="00D61700" w:rsidRPr="00EA5F57" w:rsidRDefault="00D61700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3</w:t>
            </w:r>
          </w:p>
        </w:tc>
        <w:tc>
          <w:tcPr>
            <w:tcW w:w="3915" w:type="dxa"/>
            <w:tcBorders>
              <w:right w:val="single" w:sz="12" w:space="0" w:color="auto"/>
            </w:tcBorders>
            <w:vAlign w:val="center"/>
          </w:tcPr>
          <w:p w:rsidR="00D61700" w:rsidRPr="00EA5F57" w:rsidRDefault="00D61700" w:rsidP="009B6408">
            <w:pPr>
              <w:snapToGrid w:val="0"/>
              <w:rPr>
                <w:rFonts w:eastAsia="標楷體"/>
              </w:rPr>
            </w:pPr>
          </w:p>
        </w:tc>
      </w:tr>
      <w:tr w:rsidR="00D61700" w:rsidRPr="00DF67C7" w:rsidTr="00EA5F57">
        <w:trPr>
          <w:cantSplit/>
          <w:trHeight w:val="397"/>
        </w:trPr>
        <w:tc>
          <w:tcPr>
            <w:tcW w:w="131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D61700" w:rsidRPr="00EA5F57" w:rsidRDefault="00D61700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4058" w:type="dxa"/>
            <w:tcBorders>
              <w:bottom w:val="double" w:sz="4" w:space="0" w:color="auto"/>
            </w:tcBorders>
            <w:vAlign w:val="center"/>
          </w:tcPr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工業工程專題</w:t>
            </w:r>
          </w:p>
          <w:p w:rsidR="00D61700" w:rsidRPr="00EA5F57" w:rsidRDefault="00D61700" w:rsidP="00EA5F57">
            <w:pPr>
              <w:snapToGrid w:val="0"/>
              <w:rPr>
                <w:rFonts w:eastAsia="標楷體"/>
              </w:rPr>
            </w:pPr>
            <w:r w:rsidRPr="00EA5F57">
              <w:rPr>
                <w:rFonts w:eastAsia="標楷體"/>
              </w:rPr>
              <w:t>Topics in Industrial Engineering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D61700" w:rsidRPr="00EA5F57" w:rsidRDefault="00D61700" w:rsidP="00EA5F57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2</w:t>
            </w:r>
          </w:p>
        </w:tc>
        <w:tc>
          <w:tcPr>
            <w:tcW w:w="391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61700" w:rsidRPr="00EA5F57" w:rsidRDefault="00D61700" w:rsidP="009B6408">
            <w:pPr>
              <w:snapToGrid w:val="0"/>
              <w:rPr>
                <w:rFonts w:eastAsia="標楷體"/>
              </w:rPr>
            </w:pPr>
          </w:p>
        </w:tc>
      </w:tr>
      <w:tr w:rsidR="00F44BBF" w:rsidRPr="00DF67C7" w:rsidTr="00EA5F57">
        <w:trPr>
          <w:cantSplit/>
          <w:trHeight w:val="3132"/>
        </w:trPr>
        <w:tc>
          <w:tcPr>
            <w:tcW w:w="131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44BBF" w:rsidRPr="00EA5F57" w:rsidRDefault="00F44BB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專業選修</w:t>
            </w:r>
          </w:p>
          <w:p w:rsidR="00F44BBF" w:rsidRPr="00EA5F57" w:rsidRDefault="00F44BB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(21</w:t>
            </w:r>
            <w:r w:rsidRPr="00EA5F57">
              <w:rPr>
                <w:rFonts w:eastAsia="標楷體"/>
              </w:rPr>
              <w:t>學分</w:t>
            </w:r>
            <w:r w:rsidRPr="00EA5F57">
              <w:rPr>
                <w:rFonts w:eastAsia="標楷體"/>
              </w:rPr>
              <w:t>)</w:t>
            </w:r>
          </w:p>
          <w:p w:rsidR="00F44BBF" w:rsidRPr="00EA5F57" w:rsidRDefault="00F44BB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Professional Elective Courses (21 Credits)</w:t>
            </w:r>
          </w:p>
        </w:tc>
        <w:tc>
          <w:tcPr>
            <w:tcW w:w="4058" w:type="dxa"/>
            <w:tcBorders>
              <w:top w:val="double" w:sz="4" w:space="0" w:color="auto"/>
            </w:tcBorders>
            <w:vAlign w:val="center"/>
          </w:tcPr>
          <w:p w:rsidR="00F44BBF" w:rsidRPr="00EA5F57" w:rsidRDefault="00F44BBF" w:rsidP="009B6408">
            <w:pPr>
              <w:snapToGrid w:val="0"/>
              <w:rPr>
                <w:rFonts w:eastAsia="標楷體"/>
                <w:spacing w:val="16"/>
              </w:rPr>
            </w:pPr>
            <w:r w:rsidRPr="00EA5F57">
              <w:rPr>
                <w:rFonts w:eastAsia="標楷體"/>
                <w:spacing w:val="16"/>
              </w:rPr>
              <w:t xml:space="preserve"> </w:t>
            </w:r>
            <w:r w:rsidRPr="00EA5F57">
              <w:rPr>
                <w:rFonts w:eastAsia="標楷體"/>
                <w:spacing w:val="16"/>
              </w:rPr>
              <w:t>加修本系專業選修科目</w:t>
            </w:r>
          </w:p>
          <w:p w:rsidR="00F44BBF" w:rsidRPr="00EA5F57" w:rsidRDefault="00EA5F57" w:rsidP="00EA5F57">
            <w:pPr>
              <w:snapToGrid w:val="0"/>
              <w:ind w:leftChars="84" w:left="202"/>
              <w:rPr>
                <w:rFonts w:eastAsia="標楷體"/>
                <w:spacing w:val="16"/>
              </w:rPr>
            </w:pPr>
            <w:r w:rsidRPr="00EA5F57">
              <w:rPr>
                <w:rFonts w:eastAsia="標楷體"/>
                <w:spacing w:val="16"/>
              </w:rPr>
              <w:t>IEEM professio</w:t>
            </w:r>
            <w:r w:rsidR="00205AB5">
              <w:rPr>
                <w:rFonts w:eastAsia="標楷體"/>
                <w:spacing w:val="16"/>
              </w:rPr>
              <w:t>na</w:t>
            </w:r>
            <w:r w:rsidRPr="00EA5F57">
              <w:rPr>
                <w:rFonts w:eastAsia="標楷體"/>
                <w:spacing w:val="16"/>
              </w:rPr>
              <w:t>l elective courses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:rsidR="00F44BBF" w:rsidRPr="00EA5F57" w:rsidRDefault="00F44BB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21</w:t>
            </w:r>
          </w:p>
        </w:tc>
        <w:tc>
          <w:tcPr>
            <w:tcW w:w="3915" w:type="dxa"/>
            <w:tcBorders>
              <w:top w:val="double" w:sz="4" w:space="0" w:color="auto"/>
            </w:tcBorders>
          </w:tcPr>
          <w:p w:rsidR="00F44BBF" w:rsidRPr="00EA5F57" w:rsidRDefault="00F44BBF" w:rsidP="00EA5F57">
            <w:pPr>
              <w:spacing w:line="300" w:lineRule="exact"/>
              <w:ind w:leftChars="47" w:left="113"/>
              <w:rPr>
                <w:rFonts w:eastAsia="標楷體"/>
                <w:spacing w:val="16"/>
              </w:rPr>
            </w:pPr>
            <w:r w:rsidRPr="00EA5F57">
              <w:rPr>
                <w:rFonts w:eastAsia="標楷體"/>
                <w:spacing w:val="16"/>
              </w:rPr>
              <w:t>其中</w:t>
            </w:r>
            <w:r w:rsidRPr="00EA5F57">
              <w:rPr>
                <w:rFonts w:eastAsia="標楷體"/>
                <w:spacing w:val="16"/>
              </w:rPr>
              <w:t>IEEM</w:t>
            </w:r>
            <w:r w:rsidRPr="00EA5F57">
              <w:rPr>
                <w:rFonts w:eastAsia="標楷體"/>
                <w:spacing w:val="16"/>
              </w:rPr>
              <w:t>科號至少</w:t>
            </w:r>
            <w:r w:rsidR="00EA5F57" w:rsidRPr="00EA5F57">
              <w:rPr>
                <w:rFonts w:eastAsia="標楷體"/>
                <w:spacing w:val="16"/>
              </w:rPr>
              <w:t>12</w:t>
            </w:r>
            <w:r w:rsidRPr="00EA5F57">
              <w:rPr>
                <w:rFonts w:eastAsia="標楷體"/>
                <w:spacing w:val="16"/>
              </w:rPr>
              <w:t>學分，另</w:t>
            </w:r>
            <w:r w:rsidR="00EA5F57" w:rsidRPr="00EA5F57">
              <w:rPr>
                <w:rFonts w:eastAsia="標楷體"/>
                <w:spacing w:val="16"/>
              </w:rPr>
              <w:t>9</w:t>
            </w:r>
            <w:r w:rsidRPr="00EA5F57">
              <w:rPr>
                <w:rFonts w:eastAsia="標楷體"/>
                <w:spacing w:val="16"/>
              </w:rPr>
              <w:t>學分可修一般通識課程以外之工工專業相關課程，並由導師認證簽字。</w:t>
            </w:r>
          </w:p>
          <w:p w:rsidR="00F44BBF" w:rsidRPr="00EA5F57" w:rsidRDefault="00F44BBF" w:rsidP="00EA5F57">
            <w:pPr>
              <w:spacing w:line="300" w:lineRule="exact"/>
              <w:ind w:leftChars="47" w:left="113"/>
              <w:rPr>
                <w:rFonts w:eastAsia="標楷體"/>
                <w:spacing w:val="16"/>
                <w:sz w:val="20"/>
                <w:szCs w:val="20"/>
              </w:rPr>
            </w:pPr>
            <w:r w:rsidRPr="00EA5F57">
              <w:rPr>
                <w:rFonts w:eastAsia="標楷體"/>
                <w:spacing w:val="16"/>
                <w:sz w:val="20"/>
                <w:szCs w:val="20"/>
              </w:rPr>
              <w:t>Students should take IEEM courses</w:t>
            </w:r>
            <w:r w:rsidR="00EA5F57" w:rsidRPr="00EA5F57">
              <w:rPr>
                <w:rFonts w:eastAsia="標楷體"/>
                <w:spacing w:val="16"/>
                <w:sz w:val="20"/>
                <w:szCs w:val="20"/>
              </w:rPr>
              <w:t xml:space="preserve"> at least 12 credits. Other 9</w:t>
            </w:r>
            <w:r w:rsidRPr="00EA5F57">
              <w:rPr>
                <w:rFonts w:eastAsia="標楷體"/>
                <w:spacing w:val="16"/>
                <w:sz w:val="20"/>
                <w:szCs w:val="20"/>
              </w:rPr>
              <w:t xml:space="preserve"> credits could be taken from non-IEEM courses except for General Education courses and should be recognized by student’s advisor. </w:t>
            </w:r>
          </w:p>
        </w:tc>
      </w:tr>
      <w:tr w:rsidR="00F44BBF" w:rsidRPr="00DF67C7" w:rsidTr="00EA5F57">
        <w:trPr>
          <w:cantSplit/>
          <w:trHeight w:val="397"/>
        </w:trPr>
        <w:tc>
          <w:tcPr>
            <w:tcW w:w="13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4BBF" w:rsidRPr="00EA5F57" w:rsidRDefault="00F44BB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其餘選修</w:t>
            </w:r>
          </w:p>
          <w:p w:rsidR="00F44BBF" w:rsidRPr="00EA5F57" w:rsidRDefault="00F44BB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(</w:t>
            </w:r>
            <w:r w:rsidR="00205AB5">
              <w:rPr>
                <w:rFonts w:eastAsia="標楷體" w:hint="eastAsia"/>
                <w:color w:val="FF0000"/>
              </w:rPr>
              <w:t>9</w:t>
            </w:r>
            <w:r w:rsidRPr="00EA5F57">
              <w:rPr>
                <w:rFonts w:eastAsia="標楷體"/>
              </w:rPr>
              <w:t>學分</w:t>
            </w:r>
            <w:r w:rsidRPr="00EA5F57">
              <w:rPr>
                <w:rFonts w:eastAsia="標楷體"/>
              </w:rPr>
              <w:t>)</w:t>
            </w:r>
          </w:p>
          <w:p w:rsidR="00F44BBF" w:rsidRPr="00EA5F57" w:rsidRDefault="00F44BBF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Other Elective Courses (</w:t>
            </w:r>
            <w:r w:rsidR="00205AB5">
              <w:rPr>
                <w:rFonts w:eastAsia="標楷體" w:hint="eastAsia"/>
                <w:color w:val="FF0000"/>
              </w:rPr>
              <w:t>9</w:t>
            </w:r>
            <w:r w:rsidRPr="00EA5F57">
              <w:rPr>
                <w:rFonts w:eastAsia="標楷體"/>
              </w:rPr>
              <w:t xml:space="preserve"> Credits)</w:t>
            </w:r>
          </w:p>
        </w:tc>
        <w:tc>
          <w:tcPr>
            <w:tcW w:w="40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4BBF" w:rsidRPr="00EA5F57" w:rsidRDefault="00F44BBF" w:rsidP="009B6408">
            <w:pPr>
              <w:snapToGrid w:val="0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44BBF" w:rsidRPr="00EA5F57" w:rsidRDefault="00EA5F57" w:rsidP="009B6408">
            <w:pPr>
              <w:snapToGrid w:val="0"/>
              <w:jc w:val="center"/>
              <w:rPr>
                <w:rFonts w:eastAsia="標楷體"/>
              </w:rPr>
            </w:pPr>
            <w:r w:rsidRPr="00EA5F57">
              <w:rPr>
                <w:rFonts w:eastAsia="標楷體"/>
              </w:rPr>
              <w:t>9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BBF" w:rsidRPr="00EA5F57" w:rsidRDefault="00F44BBF" w:rsidP="009B6408">
            <w:pPr>
              <w:snapToGrid w:val="0"/>
              <w:rPr>
                <w:rFonts w:eastAsia="標楷體"/>
              </w:rPr>
            </w:pPr>
          </w:p>
        </w:tc>
      </w:tr>
      <w:tr w:rsidR="00F44BBF" w:rsidRPr="00DF67C7" w:rsidTr="00EA5F57">
        <w:trPr>
          <w:cantSplit/>
          <w:trHeight w:val="800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4BBF" w:rsidRPr="00EA5F57" w:rsidRDefault="00EA5F57" w:rsidP="009B6408">
            <w:pPr>
              <w:wordWrap w:val="0"/>
              <w:snapToGrid w:val="0"/>
              <w:jc w:val="right"/>
              <w:rPr>
                <w:rFonts w:eastAsia="標楷體"/>
              </w:rPr>
            </w:pPr>
            <w:r w:rsidRPr="00EA5F57">
              <w:rPr>
                <w:rFonts w:eastAsia="標楷體"/>
              </w:rPr>
              <w:t>最低畢業總學分</w:t>
            </w:r>
          </w:p>
          <w:p w:rsidR="00EA5F57" w:rsidRPr="00EA5F57" w:rsidRDefault="00EA5F57" w:rsidP="00EA5F57">
            <w:pPr>
              <w:wordWrap w:val="0"/>
              <w:snapToGrid w:val="0"/>
              <w:jc w:val="right"/>
              <w:rPr>
                <w:rFonts w:eastAsia="標楷體"/>
              </w:rPr>
            </w:pPr>
            <w:r w:rsidRPr="00EA5F57">
              <w:rPr>
                <w:rFonts w:eastAsia="標楷體"/>
              </w:rPr>
              <w:t xml:space="preserve">Total Minimum Credits for Graduation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4BBF" w:rsidRPr="00EA5F57" w:rsidRDefault="00205AB5" w:rsidP="009B6408">
            <w:pPr>
              <w:snapToGrid w:val="0"/>
              <w:jc w:val="center"/>
              <w:rPr>
                <w:rFonts w:eastAsia="標楷體"/>
              </w:rPr>
            </w:pPr>
            <w:r w:rsidRPr="00205AB5">
              <w:rPr>
                <w:rFonts w:eastAsia="標楷體" w:hint="eastAsia"/>
                <w:color w:val="FF0000"/>
              </w:rPr>
              <w:t>129</w:t>
            </w:r>
          </w:p>
        </w:tc>
        <w:tc>
          <w:tcPr>
            <w:tcW w:w="39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BBF" w:rsidRPr="00EA5F57" w:rsidRDefault="00F44BBF" w:rsidP="009B6408">
            <w:pPr>
              <w:snapToGrid w:val="0"/>
              <w:rPr>
                <w:rFonts w:eastAsia="標楷體"/>
              </w:rPr>
            </w:pPr>
          </w:p>
        </w:tc>
      </w:tr>
    </w:tbl>
    <w:p w:rsidR="00544D5F" w:rsidRPr="007B0A2D" w:rsidRDefault="009B6408" w:rsidP="007B0A2D">
      <w:pPr>
        <w:snapToGrid w:val="0"/>
        <w:spacing w:beforeLines="50" w:before="180" w:afterLines="25" w:after="90" w:line="20" w:lineRule="exact"/>
      </w:pPr>
      <w:r>
        <w:rPr>
          <w:rFonts w:hint="eastAsia"/>
        </w:rPr>
        <w:t xml:space="preserve"> </w:t>
      </w:r>
    </w:p>
    <w:sectPr w:rsidR="00544D5F" w:rsidRPr="007B0A2D" w:rsidSect="009B6408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AC2" w:rsidRDefault="00D62AC2">
      <w:r>
        <w:separator/>
      </w:r>
    </w:p>
  </w:endnote>
  <w:endnote w:type="continuationSeparator" w:id="0">
    <w:p w:rsidR="00D62AC2" w:rsidRDefault="00D6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AC2" w:rsidRDefault="00D62AC2">
      <w:r>
        <w:separator/>
      </w:r>
    </w:p>
  </w:footnote>
  <w:footnote w:type="continuationSeparator" w:id="0">
    <w:p w:rsidR="00D62AC2" w:rsidRDefault="00D6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03FBA"/>
    <w:multiLevelType w:val="hybridMultilevel"/>
    <w:tmpl w:val="222078D0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21654677"/>
    <w:multiLevelType w:val="hybridMultilevel"/>
    <w:tmpl w:val="4D063F9C"/>
    <w:lvl w:ilvl="0" w:tplc="32CAD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3C319E"/>
    <w:multiLevelType w:val="hybridMultilevel"/>
    <w:tmpl w:val="70A017F4"/>
    <w:lvl w:ilvl="0" w:tplc="5EFA249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2E03D2"/>
    <w:multiLevelType w:val="hybridMultilevel"/>
    <w:tmpl w:val="9844EB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B13B4B"/>
    <w:multiLevelType w:val="multilevel"/>
    <w:tmpl w:val="26E8E5E2"/>
    <w:lvl w:ilvl="0">
      <w:start w:val="1"/>
      <w:numFmt w:val="taiwaneseCountingThousand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decimal"/>
      <w:lvlText w:val="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2-%3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2-%3-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2-%3-%4-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5F"/>
    <w:rsid w:val="00011AC1"/>
    <w:rsid w:val="00030E3B"/>
    <w:rsid w:val="00030EB8"/>
    <w:rsid w:val="000631D9"/>
    <w:rsid w:val="000A2B4A"/>
    <w:rsid w:val="000B0E5C"/>
    <w:rsid w:val="001325F8"/>
    <w:rsid w:val="001C75B4"/>
    <w:rsid w:val="001C7A1A"/>
    <w:rsid w:val="00204BDE"/>
    <w:rsid w:val="00205AB5"/>
    <w:rsid w:val="00223017"/>
    <w:rsid w:val="002231AB"/>
    <w:rsid w:val="002770EA"/>
    <w:rsid w:val="002D489F"/>
    <w:rsid w:val="00336B89"/>
    <w:rsid w:val="003C626E"/>
    <w:rsid w:val="003F02F2"/>
    <w:rsid w:val="003F1F66"/>
    <w:rsid w:val="00423C75"/>
    <w:rsid w:val="004240FA"/>
    <w:rsid w:val="00434235"/>
    <w:rsid w:val="0044338B"/>
    <w:rsid w:val="004543E9"/>
    <w:rsid w:val="00460782"/>
    <w:rsid w:val="00463203"/>
    <w:rsid w:val="004B726A"/>
    <w:rsid w:val="004E2A7B"/>
    <w:rsid w:val="005301DB"/>
    <w:rsid w:val="00544D5F"/>
    <w:rsid w:val="00560E3D"/>
    <w:rsid w:val="005D71A5"/>
    <w:rsid w:val="00613510"/>
    <w:rsid w:val="00672284"/>
    <w:rsid w:val="006B5A54"/>
    <w:rsid w:val="006E015E"/>
    <w:rsid w:val="0072632D"/>
    <w:rsid w:val="0076348E"/>
    <w:rsid w:val="007A407D"/>
    <w:rsid w:val="007B0A2D"/>
    <w:rsid w:val="00800E0A"/>
    <w:rsid w:val="00825F85"/>
    <w:rsid w:val="00832B78"/>
    <w:rsid w:val="00853A5C"/>
    <w:rsid w:val="008672F3"/>
    <w:rsid w:val="00930C82"/>
    <w:rsid w:val="009678A7"/>
    <w:rsid w:val="00970FE4"/>
    <w:rsid w:val="00972D83"/>
    <w:rsid w:val="009A6655"/>
    <w:rsid w:val="009B6408"/>
    <w:rsid w:val="00A2015C"/>
    <w:rsid w:val="00A27F2E"/>
    <w:rsid w:val="00A526C2"/>
    <w:rsid w:val="00A969E6"/>
    <w:rsid w:val="00AC325B"/>
    <w:rsid w:val="00B1360E"/>
    <w:rsid w:val="00B23F96"/>
    <w:rsid w:val="00B3337F"/>
    <w:rsid w:val="00BA7B49"/>
    <w:rsid w:val="00BC39BE"/>
    <w:rsid w:val="00BE72C3"/>
    <w:rsid w:val="00BF6752"/>
    <w:rsid w:val="00C31D36"/>
    <w:rsid w:val="00C8427C"/>
    <w:rsid w:val="00CF1986"/>
    <w:rsid w:val="00D361B1"/>
    <w:rsid w:val="00D45500"/>
    <w:rsid w:val="00D61700"/>
    <w:rsid w:val="00D62AC2"/>
    <w:rsid w:val="00DD2C20"/>
    <w:rsid w:val="00DE222C"/>
    <w:rsid w:val="00DE2607"/>
    <w:rsid w:val="00DF1240"/>
    <w:rsid w:val="00DF67C7"/>
    <w:rsid w:val="00E022A0"/>
    <w:rsid w:val="00EA5F57"/>
    <w:rsid w:val="00EB60B5"/>
    <w:rsid w:val="00EB7AF9"/>
    <w:rsid w:val="00ED23D9"/>
    <w:rsid w:val="00EE5125"/>
    <w:rsid w:val="00F01225"/>
    <w:rsid w:val="00F276DB"/>
    <w:rsid w:val="00F44BBF"/>
    <w:rsid w:val="00F544AB"/>
    <w:rsid w:val="00F564C8"/>
    <w:rsid w:val="00F61869"/>
    <w:rsid w:val="00F72E99"/>
    <w:rsid w:val="00F77B9E"/>
    <w:rsid w:val="00FA0089"/>
    <w:rsid w:val="00FA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767412"/>
  <w15:chartTrackingRefBased/>
  <w15:docId w15:val="{40542437-673B-40A9-AE63-9DAB1FB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7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77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Note Heading"/>
    <w:basedOn w:val="a"/>
    <w:next w:val="a"/>
    <w:link w:val="a6"/>
    <w:rsid w:val="00AC325B"/>
    <w:pPr>
      <w:jc w:val="center"/>
    </w:pPr>
    <w:rPr>
      <w:rFonts w:eastAsia="標楷體"/>
    </w:rPr>
  </w:style>
  <w:style w:type="character" w:customStyle="1" w:styleId="a6">
    <w:name w:val="註釋標題 字元"/>
    <w:link w:val="a5"/>
    <w:rsid w:val="00AC325B"/>
    <w:rPr>
      <w:rFonts w:eastAsia="標楷體"/>
      <w:kern w:val="2"/>
      <w:sz w:val="24"/>
      <w:szCs w:val="24"/>
    </w:rPr>
  </w:style>
  <w:style w:type="paragraph" w:styleId="a7">
    <w:name w:val="Closing"/>
    <w:basedOn w:val="a"/>
    <w:link w:val="a8"/>
    <w:rsid w:val="00AC325B"/>
    <w:pPr>
      <w:ind w:leftChars="1800" w:left="100"/>
    </w:pPr>
    <w:rPr>
      <w:rFonts w:eastAsia="標楷體"/>
    </w:rPr>
  </w:style>
  <w:style w:type="character" w:customStyle="1" w:styleId="a8">
    <w:name w:val="結語 字元"/>
    <w:link w:val="a7"/>
    <w:rsid w:val="00AC325B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>NTHU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材料科學工程學系九十三學年度入學學生必修科目名稱、學分數暨畢業學分數一覽表</dc:title>
  <dc:subject/>
  <dc:creator>Nicole</dc:creator>
  <cp:keywords/>
  <cp:lastModifiedBy>IEEM</cp:lastModifiedBy>
  <cp:revision>2</cp:revision>
  <cp:lastPrinted>2013-04-15T02:45:00Z</cp:lastPrinted>
  <dcterms:created xsi:type="dcterms:W3CDTF">2020-06-09T02:22:00Z</dcterms:created>
  <dcterms:modified xsi:type="dcterms:W3CDTF">2020-06-09T02:22:00Z</dcterms:modified>
</cp:coreProperties>
</file>